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06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Ковалевой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18810586250418054066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65423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18810586250418054066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реестром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18810586250418054066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28.06.2025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Ковалеву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0412365400805007812520160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7974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B58D-24CF-4FA9-BFFF-FE81633CAE2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